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entury Gothic" w:hAnsi="Century Gothic"/>
          <w:b/>
          <w:b/>
          <w:bCs/>
          <w:color w:val="1F497D"/>
          <w:sz w:val="24"/>
          <w:szCs w:val="24"/>
        </w:rPr>
      </w:pPr>
      <w:r>
        <w:rPr>
          <w:rFonts w:ascii="Century Gothic" w:hAnsi="Century Gothic"/>
          <w:b/>
          <w:bCs/>
          <w:color w:val="1F497D"/>
          <w:sz w:val="24"/>
          <w:szCs w:val="24"/>
        </w:rPr>
      </w:r>
    </w:p>
    <w:tbl>
      <w:tblPr>
        <w:tblW w:w="9006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006"/>
      </w:tblGrid>
      <w:tr>
        <w:trPr>
          <w:trHeight w:val="13011" w:hRule="atLeast"/>
        </w:trPr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EEAF6" w:val="clear"/>
          </w:tcPr>
          <w:p>
            <w:pPr>
              <w:pStyle w:val="Normal"/>
              <w:rPr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MU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Clubs and Societies Medical Clearance Form  </w:t>
            </w:r>
          </w:p>
          <w:p>
            <w:pPr>
              <w:pStyle w:val="Normal"/>
              <w:rPr>
                <w:rFonts w:ascii="Century Gothic" w:hAnsi="Century Gothic"/>
                <w:b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</w:rPr>
              <w:t xml:space="preserve">The aim of this form is to ascertain the medical suitability of the applicant to actively participate in the Club/ Society activity of their choice. </w:t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[Student] has applied to join the [club/society] whose activities include the following:  [describe activities precisely – eg. jumping from a flying airplane; hurtling towards the ground at great velocity; deploying a parachute in mid-air; landing heavily on uncertain terrain.]</w:t>
            </w:r>
          </w:p>
          <w:p>
            <w:pPr>
              <w:pStyle w:val="Normal"/>
              <w:ind w:left="720" w:hanging="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[Student] has disclosed that he/she suffers from [medical condition/disability].</w:t>
            </w:r>
          </w:p>
          <w:p>
            <w:pPr>
              <w:pStyle w:val="Normal"/>
              <w:ind w:left="720" w:hanging="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Certificate:</w:t>
            </w:r>
          </w:p>
          <w:p>
            <w:pPr>
              <w:pStyle w:val="Normal"/>
              <w:ind w:left="720" w:hanging="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I confirm that [student]: (delete as appropriate)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Is physically able to engage in the club activities without posing a risk to himself/herself or others. 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Is </w:t>
            </w:r>
            <w:r>
              <w:rPr>
                <w:rFonts w:ascii="Century Gothic" w:hAnsi="Century Gothic"/>
                <w:sz w:val="24"/>
                <w:szCs w:val="24"/>
                <w:u w:val="single"/>
                <w:lang w:val="en-GB"/>
              </w:rPr>
              <w:t>not</w:t>
            </w:r>
            <w:r>
              <w:rPr>
                <w:rFonts w:ascii="Century Gothic" w:hAnsi="Century Gothic"/>
                <w:sz w:val="24"/>
                <w:szCs w:val="24"/>
                <w:lang w:val="en-GB"/>
              </w:rPr>
              <w:t xml:space="preserve"> physically able to engage in the club activities without posing a risk to himself/herself or others.</w:t>
            </w:r>
          </w:p>
          <w:p>
            <w:pPr>
              <w:pStyle w:val="Normal"/>
              <w:numPr>
                <w:ilvl w:val="0"/>
                <w:numId w:val="2"/>
              </w:numPr>
              <w:ind w:left="1440" w:hanging="36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Is physically able to engage in the club activities without posing a risk to himself/herself or others, provided the following precautions are taken:…</w:t>
            </w:r>
          </w:p>
          <w:p>
            <w:pPr>
              <w:pStyle w:val="Normal"/>
              <w:ind w:left="720" w:hanging="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</w:r>
          </w:p>
          <w:p>
            <w:pPr>
              <w:pStyle w:val="Normal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Doctor’s additional comments:</w:t>
            </w:r>
          </w:p>
          <w:p>
            <w:pPr>
              <w:pStyle w:val="Normal"/>
              <w:ind w:left="720" w:hanging="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Validity of Cert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 Year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 Years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 Years </w:t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ind w:left="720" w:hanging="0"/>
              <w:jc w:val="both"/>
              <w:rPr>
                <w:rFonts w:ascii="Century Gothic" w:hAnsi="Century Gothic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sz w:val="24"/>
                <w:szCs w:val="24"/>
                <w:lang w:val="en-GB"/>
              </w:rPr>
              <w:t>Signed: (Doctor)</w:t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drawing>
                <wp:anchor behindDoc="0" distT="0" distB="0" distL="114300" distR="123190" simplePos="0" locked="0" layoutInCell="1" allowOverlap="1" relativeHeight="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457325" cy="914400"/>
                  <wp:effectExtent l="0" t="0" r="0" b="0"/>
                  <wp:wrapNone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  <w:szCs w:val="24"/>
              </w:rPr>
              <w:t>D</w:t>
            </w:r>
            <w:r>
              <w:rPr>
                <w:rFonts w:ascii="Century Gothic" w:hAnsi="Century Gothic"/>
                <w:sz w:val="24"/>
                <w:szCs w:val="24"/>
              </w:rPr>
              <w:t>octor’s Stamp</w:t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(If Available) </w:t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Goth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Century Gothic" w:hAnsi="Century Gothic" w:cs="Century Gothic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41a2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eastAsiaTheme="minorHAnsi" w:hAnsiTheme="minorHAnsi"/>
      <w:color w:val="auto"/>
      <w:kern w:val="0"/>
      <w:sz w:val="22"/>
      <w:szCs w:val="22"/>
      <w:lang w:val="en-I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entury Gothic" w:hAnsi="Century Gothic" w:eastAsia="Calibri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ad41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LibreOffice/6.1.4.2$MacOSX_X86_64 LibreOffice_project/9d0f32d1f0b509096fd65e0d4bec26ddd1938fd3</Application>
  <Pages>1</Pages>
  <Words>169</Words>
  <Characters>939</Characters>
  <CharactersWithSpaces>1096</CharactersWithSpaces>
  <Paragraphs>17</Paragraphs>
  <Company>University of Limerick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2018-07-06T12:39:00Z</dcterms:created>
  <dc:creator>Michelle.Whyte</dc:creator>
  <dc:description/>
  <dc:language>en-GB</dc:language>
  <cp:lastModifiedBy/>
  <dcterms:modified xsi:type="dcterms:W3CDTF">2019-05-17T11:29:05Z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Limerick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