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21F5" w14:textId="0C0A4DCE" w:rsidR="00CA2451" w:rsidRPr="00681165" w:rsidRDefault="00CA2451" w:rsidP="0068116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81165">
        <w:rPr>
          <w:b/>
          <w:bCs/>
          <w:sz w:val="28"/>
          <w:szCs w:val="28"/>
          <w:u w:val="single"/>
        </w:rPr>
        <w:t>A Guide to your Club or Society Constitution</w:t>
      </w:r>
    </w:p>
    <w:p w14:paraId="4773B2A7" w14:textId="58360A87" w:rsidR="00CA2451" w:rsidRDefault="00CA2451" w:rsidP="00E21ADC">
      <w:pPr>
        <w:pStyle w:val="NoSpacing"/>
        <w:jc w:val="both"/>
        <w:rPr>
          <w:sz w:val="24"/>
          <w:szCs w:val="24"/>
        </w:rPr>
      </w:pPr>
    </w:p>
    <w:p w14:paraId="2C3EC951" w14:textId="01980A13" w:rsidR="00CA2451" w:rsidRDefault="00CA2451" w:rsidP="00E21AD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a constitution and why is it necessary?</w:t>
      </w:r>
    </w:p>
    <w:p w14:paraId="1D59D084" w14:textId="77777777" w:rsidR="00CA2451" w:rsidRPr="00CA2451" w:rsidRDefault="00CA2451" w:rsidP="00E21ADC">
      <w:pPr>
        <w:pStyle w:val="NoSpacing"/>
        <w:jc w:val="both"/>
        <w:rPr>
          <w:b/>
          <w:bCs/>
          <w:sz w:val="24"/>
          <w:szCs w:val="24"/>
        </w:rPr>
      </w:pPr>
    </w:p>
    <w:p w14:paraId="5234CBD2" w14:textId="39B9CCAA" w:rsidR="00AE55DD" w:rsidRPr="00CA2451" w:rsidRDefault="005650FB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 xml:space="preserve">A </w:t>
      </w:r>
      <w:r w:rsidR="00CA2451">
        <w:rPr>
          <w:sz w:val="24"/>
          <w:szCs w:val="24"/>
        </w:rPr>
        <w:t>c</w:t>
      </w:r>
      <w:r w:rsidRPr="00CA2451">
        <w:rPr>
          <w:sz w:val="24"/>
          <w:szCs w:val="24"/>
        </w:rPr>
        <w:t>onstitution contains the fundamental principles that govern your club or society’s operations</w:t>
      </w:r>
      <w:r w:rsidR="00CA2451">
        <w:rPr>
          <w:sz w:val="24"/>
          <w:szCs w:val="24"/>
        </w:rPr>
        <w:t xml:space="preserve"> – in other words what you are about and what you do</w:t>
      </w:r>
      <w:r w:rsidRPr="00CA2451">
        <w:rPr>
          <w:sz w:val="24"/>
          <w:szCs w:val="24"/>
        </w:rPr>
        <w:t xml:space="preserve">. </w:t>
      </w:r>
      <w:r w:rsidR="00CA2451">
        <w:rPr>
          <w:sz w:val="24"/>
          <w:szCs w:val="24"/>
        </w:rPr>
        <w:t>Having a c</w:t>
      </w:r>
      <w:r w:rsidRPr="00CA2451">
        <w:rPr>
          <w:sz w:val="24"/>
          <w:szCs w:val="24"/>
        </w:rPr>
        <w:t>onstitution serves to clarify your purpose and outline your basic operating structures. It allows members and potential members to have a better understanding of what your club/society does when students are making the choice of what ones to join</w:t>
      </w:r>
      <w:r w:rsidR="00CA2451">
        <w:rPr>
          <w:sz w:val="24"/>
          <w:szCs w:val="24"/>
        </w:rPr>
        <w:t xml:space="preserve"> so the clearer your aims and objectives the more likely you are to attract new members</w:t>
      </w:r>
      <w:r w:rsidRPr="00CA2451">
        <w:rPr>
          <w:sz w:val="24"/>
          <w:szCs w:val="24"/>
        </w:rPr>
        <w:t xml:space="preserve">. </w:t>
      </w:r>
    </w:p>
    <w:p w14:paraId="298513AF" w14:textId="7150E162" w:rsidR="005650FB" w:rsidRPr="00CA2451" w:rsidRDefault="005650FB" w:rsidP="00E21ADC">
      <w:pPr>
        <w:pStyle w:val="NoSpacing"/>
        <w:jc w:val="both"/>
        <w:rPr>
          <w:b/>
          <w:bCs/>
          <w:sz w:val="24"/>
          <w:szCs w:val="24"/>
        </w:rPr>
      </w:pPr>
    </w:p>
    <w:p w14:paraId="46E37160" w14:textId="1E85555C" w:rsidR="005650FB" w:rsidRDefault="005650FB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Name, Aims and Objectives</w:t>
      </w:r>
      <w:r w:rsidR="00CA2451">
        <w:rPr>
          <w:b/>
          <w:bCs/>
          <w:sz w:val="24"/>
          <w:szCs w:val="24"/>
        </w:rPr>
        <w:t xml:space="preserve"> of your Club or Society</w:t>
      </w:r>
      <w:r w:rsidR="005D6193">
        <w:rPr>
          <w:b/>
          <w:bCs/>
          <w:sz w:val="24"/>
          <w:szCs w:val="24"/>
        </w:rPr>
        <w:t xml:space="preserve"> (Articles 1 &amp; 2)</w:t>
      </w:r>
    </w:p>
    <w:p w14:paraId="1E3A0C00" w14:textId="77777777" w:rsidR="00CA2451" w:rsidRPr="00CA2451" w:rsidRDefault="00CA2451" w:rsidP="00E21ADC">
      <w:pPr>
        <w:pStyle w:val="NoSpacing"/>
        <w:jc w:val="both"/>
        <w:rPr>
          <w:b/>
          <w:bCs/>
          <w:sz w:val="24"/>
          <w:szCs w:val="24"/>
        </w:rPr>
      </w:pPr>
    </w:p>
    <w:p w14:paraId="08232961" w14:textId="1F5F92F9" w:rsidR="005650FB" w:rsidRPr="00CA2451" w:rsidRDefault="005650FB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This section should explain what the club or society hopes to do for it’s members and the university community</w:t>
      </w:r>
      <w:r w:rsidR="00CA2451">
        <w:rPr>
          <w:sz w:val="24"/>
          <w:szCs w:val="24"/>
        </w:rPr>
        <w:t xml:space="preserve"> – why does the club or society exist or what is your purpose for existing</w:t>
      </w:r>
      <w:r w:rsidRPr="00CA2451">
        <w:rPr>
          <w:sz w:val="24"/>
          <w:szCs w:val="24"/>
        </w:rPr>
        <w:t>. (Example –.)</w:t>
      </w:r>
    </w:p>
    <w:p w14:paraId="4523AF89" w14:textId="0511F237" w:rsidR="005650FB" w:rsidRPr="00CA2451" w:rsidRDefault="005650FB" w:rsidP="00E21ADC">
      <w:pPr>
        <w:pStyle w:val="NoSpacing"/>
        <w:jc w:val="both"/>
        <w:rPr>
          <w:sz w:val="24"/>
          <w:szCs w:val="24"/>
        </w:rPr>
      </w:pPr>
    </w:p>
    <w:p w14:paraId="1C85DA7C" w14:textId="22E797F4" w:rsidR="005650FB" w:rsidRDefault="005650FB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Membership</w:t>
      </w:r>
      <w:r w:rsidR="005D6193">
        <w:rPr>
          <w:b/>
          <w:bCs/>
          <w:sz w:val="24"/>
          <w:szCs w:val="24"/>
        </w:rPr>
        <w:t xml:space="preserve"> (Article 3)</w:t>
      </w:r>
    </w:p>
    <w:p w14:paraId="53328C08" w14:textId="77777777" w:rsidR="00CA2451" w:rsidRPr="00CA2451" w:rsidRDefault="00CA2451" w:rsidP="00E21ADC">
      <w:pPr>
        <w:pStyle w:val="NoSpacing"/>
        <w:jc w:val="both"/>
        <w:rPr>
          <w:b/>
          <w:bCs/>
          <w:sz w:val="24"/>
          <w:szCs w:val="24"/>
        </w:rPr>
      </w:pPr>
    </w:p>
    <w:p w14:paraId="415418B4" w14:textId="77777777" w:rsidR="00CA2451" w:rsidRDefault="00CA2451" w:rsidP="00E21A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Without members a club or society or any organisation for that matter would not exist or be able to function so it is important to let people know how you can become a member and what you can do as a member. </w:t>
      </w:r>
    </w:p>
    <w:p w14:paraId="2CB4D00D" w14:textId="77777777" w:rsidR="00CA2451" w:rsidRDefault="00CA2451" w:rsidP="00E21ADC">
      <w:pPr>
        <w:pStyle w:val="NoSpacing"/>
        <w:jc w:val="both"/>
        <w:rPr>
          <w:sz w:val="24"/>
          <w:szCs w:val="24"/>
        </w:rPr>
      </w:pPr>
    </w:p>
    <w:p w14:paraId="0619BFAF" w14:textId="29EC0DBB" w:rsidR="005650FB" w:rsidRPr="00CA2451" w:rsidRDefault="00013BEC" w:rsidP="00E21A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A2451">
        <w:rPr>
          <w:sz w:val="24"/>
          <w:szCs w:val="24"/>
        </w:rPr>
        <w:t>membership</w:t>
      </w:r>
      <w:r w:rsidR="005650FB" w:rsidRPr="00CA2451">
        <w:rPr>
          <w:sz w:val="24"/>
          <w:szCs w:val="24"/>
        </w:rPr>
        <w:t xml:space="preserve"> section</w:t>
      </w:r>
      <w:r w:rsidR="00CA2451">
        <w:rPr>
          <w:sz w:val="24"/>
          <w:szCs w:val="24"/>
        </w:rPr>
        <w:t xml:space="preserve"> </w:t>
      </w:r>
      <w:r w:rsidR="005650FB" w:rsidRPr="00CA2451">
        <w:rPr>
          <w:sz w:val="24"/>
          <w:szCs w:val="24"/>
        </w:rPr>
        <w:t>outline</w:t>
      </w:r>
      <w:r w:rsidR="00CA2451">
        <w:rPr>
          <w:sz w:val="24"/>
          <w:szCs w:val="24"/>
        </w:rPr>
        <w:t xml:space="preserve">s </w:t>
      </w:r>
      <w:r w:rsidR="005650FB" w:rsidRPr="00CA2451">
        <w:rPr>
          <w:sz w:val="24"/>
          <w:szCs w:val="24"/>
        </w:rPr>
        <w:t xml:space="preserve">who can become a </w:t>
      </w:r>
      <w:r w:rsidR="00CA2451" w:rsidRPr="00CA2451">
        <w:rPr>
          <w:b/>
          <w:bCs/>
          <w:sz w:val="24"/>
          <w:szCs w:val="24"/>
        </w:rPr>
        <w:t>FULL MEMBER</w:t>
      </w:r>
      <w:r w:rsidR="005650FB" w:rsidRPr="00CA2451">
        <w:rPr>
          <w:sz w:val="24"/>
          <w:szCs w:val="24"/>
        </w:rPr>
        <w:t xml:space="preserve"> of a club or society as well as the rights associat</w:t>
      </w:r>
      <w:r w:rsidR="00CA2451">
        <w:rPr>
          <w:sz w:val="24"/>
          <w:szCs w:val="24"/>
        </w:rPr>
        <w:t>ed</w:t>
      </w:r>
      <w:r w:rsidR="005650FB" w:rsidRPr="00CA2451">
        <w:rPr>
          <w:sz w:val="24"/>
          <w:szCs w:val="24"/>
        </w:rPr>
        <w:t xml:space="preserve"> with the full membership of a club or society.  There is also an </w:t>
      </w:r>
      <w:r w:rsidR="00CA2451" w:rsidRPr="00CA2451">
        <w:rPr>
          <w:b/>
          <w:bCs/>
          <w:sz w:val="24"/>
          <w:szCs w:val="24"/>
        </w:rPr>
        <w:t>ASSOCIATE MEMBERSHIP</w:t>
      </w:r>
      <w:r w:rsidR="005650FB" w:rsidRPr="00CA2451">
        <w:rPr>
          <w:sz w:val="24"/>
          <w:szCs w:val="24"/>
        </w:rPr>
        <w:t xml:space="preserve"> category which is open to all staff and alumni of Maynooth University</w:t>
      </w:r>
      <w:r w:rsidR="00CA2451">
        <w:rPr>
          <w:sz w:val="24"/>
          <w:szCs w:val="24"/>
        </w:rPr>
        <w:t xml:space="preserve"> (MU)</w:t>
      </w:r>
      <w:r w:rsidR="005650FB" w:rsidRPr="00CA2451">
        <w:rPr>
          <w:sz w:val="24"/>
          <w:szCs w:val="24"/>
        </w:rPr>
        <w:t xml:space="preserve"> and St.</w:t>
      </w:r>
      <w:r w:rsidR="00CA2451">
        <w:rPr>
          <w:sz w:val="24"/>
          <w:szCs w:val="24"/>
        </w:rPr>
        <w:t xml:space="preserve"> Patrick’s</w:t>
      </w:r>
      <w:r w:rsidR="005650FB" w:rsidRPr="00CA2451">
        <w:rPr>
          <w:sz w:val="24"/>
          <w:szCs w:val="24"/>
        </w:rPr>
        <w:t xml:space="preserve"> College, Maynooth</w:t>
      </w:r>
      <w:r w:rsidR="00CA2451">
        <w:rPr>
          <w:sz w:val="24"/>
          <w:szCs w:val="24"/>
        </w:rPr>
        <w:t xml:space="preserve"> (SPCM)</w:t>
      </w:r>
      <w:r w:rsidR="005650FB" w:rsidRPr="00CA2451">
        <w:rPr>
          <w:sz w:val="24"/>
          <w:szCs w:val="24"/>
        </w:rPr>
        <w:t>.  The rights of an associate member are also outlined in the constitution as well as reference to a higher membership fee.  Please note the MU Clubs and Societies Committee can determine on an annual basis other rights for associate members.</w:t>
      </w:r>
    </w:p>
    <w:p w14:paraId="2D45958A" w14:textId="61869C02" w:rsidR="005650FB" w:rsidRPr="00CA2451" w:rsidRDefault="005650FB" w:rsidP="00E21ADC">
      <w:pPr>
        <w:pStyle w:val="NoSpacing"/>
        <w:jc w:val="both"/>
        <w:rPr>
          <w:sz w:val="24"/>
          <w:szCs w:val="24"/>
        </w:rPr>
      </w:pPr>
    </w:p>
    <w:p w14:paraId="041BE082" w14:textId="5D973D6F" w:rsidR="005650FB" w:rsidRDefault="002E303F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Governing Executive Committee</w:t>
      </w:r>
      <w:r w:rsidR="00CA2451">
        <w:rPr>
          <w:b/>
          <w:bCs/>
          <w:sz w:val="24"/>
          <w:szCs w:val="24"/>
        </w:rPr>
        <w:t xml:space="preserve"> </w:t>
      </w:r>
      <w:r w:rsidR="005D6193">
        <w:rPr>
          <w:b/>
          <w:bCs/>
          <w:sz w:val="24"/>
          <w:szCs w:val="24"/>
        </w:rPr>
        <w:t>(Article 4)</w:t>
      </w:r>
      <w:r w:rsidR="00CA2451">
        <w:rPr>
          <w:b/>
          <w:bCs/>
          <w:sz w:val="24"/>
          <w:szCs w:val="24"/>
        </w:rPr>
        <w:t xml:space="preserve"> </w:t>
      </w:r>
    </w:p>
    <w:p w14:paraId="4E43F024" w14:textId="77777777" w:rsidR="00CA2451" w:rsidRPr="00CA2451" w:rsidRDefault="00CA2451" w:rsidP="00E21ADC">
      <w:pPr>
        <w:pStyle w:val="NoSpacing"/>
        <w:jc w:val="both"/>
        <w:rPr>
          <w:b/>
          <w:bCs/>
          <w:sz w:val="24"/>
          <w:szCs w:val="24"/>
        </w:rPr>
      </w:pPr>
    </w:p>
    <w:p w14:paraId="5D15B60A" w14:textId="1A545BCF" w:rsidR="005D6193" w:rsidRDefault="002E303F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</w:t>
      </w:r>
      <w:r w:rsidR="00013BEC">
        <w:rPr>
          <w:sz w:val="24"/>
          <w:szCs w:val="24"/>
        </w:rPr>
        <w:t>is</w:t>
      </w:r>
      <w:r w:rsidRPr="00CA2451">
        <w:rPr>
          <w:sz w:val="24"/>
          <w:szCs w:val="24"/>
        </w:rPr>
        <w:t xml:space="preserve"> section outlines the different positions/roles on the Governing Executive Committee</w:t>
      </w:r>
      <w:r w:rsidR="005D6193">
        <w:rPr>
          <w:sz w:val="24"/>
          <w:szCs w:val="24"/>
        </w:rPr>
        <w:t xml:space="preserve"> (GEC)</w:t>
      </w:r>
      <w:r w:rsidRPr="00CA2451">
        <w:rPr>
          <w:sz w:val="24"/>
          <w:szCs w:val="24"/>
        </w:rPr>
        <w:t xml:space="preserve"> of a club/society.  The G.E.C is responsible for organizing and running the various activities associated with the club/society (on behalf of its members).  </w:t>
      </w:r>
    </w:p>
    <w:p w14:paraId="7753D9DB" w14:textId="77777777" w:rsidR="005D6193" w:rsidRDefault="005D6193" w:rsidP="00E21ADC">
      <w:pPr>
        <w:pStyle w:val="NoSpacing"/>
        <w:jc w:val="both"/>
        <w:rPr>
          <w:sz w:val="24"/>
          <w:szCs w:val="24"/>
        </w:rPr>
      </w:pPr>
    </w:p>
    <w:p w14:paraId="46949BF3" w14:textId="77777777" w:rsidR="005D6193" w:rsidRDefault="002E303F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 xml:space="preserve">Most committees should have at least a Chairperson, Vice Chairperson, Secretary, Treasurer and PRO.  However, depending on the size of a club/society you may include additional roles/positions to the committee in consultation with the Clubs and Societies Committee, eg. Vice Treasurer, Equipment Officer, First Year Rep.  It is important to note that a person cannot hold the same position for more than two years.  </w:t>
      </w:r>
    </w:p>
    <w:p w14:paraId="11F51A08" w14:textId="77777777" w:rsidR="005D6193" w:rsidRDefault="005D6193" w:rsidP="00E21ADC">
      <w:pPr>
        <w:pStyle w:val="NoSpacing"/>
        <w:jc w:val="both"/>
        <w:rPr>
          <w:sz w:val="24"/>
          <w:szCs w:val="24"/>
        </w:rPr>
      </w:pPr>
    </w:p>
    <w:p w14:paraId="731A9755" w14:textId="77777777" w:rsidR="005D6193" w:rsidRDefault="005D6193" w:rsidP="00E21ADC">
      <w:pPr>
        <w:pStyle w:val="NoSpacing"/>
        <w:jc w:val="both"/>
        <w:rPr>
          <w:sz w:val="24"/>
          <w:szCs w:val="24"/>
        </w:rPr>
      </w:pPr>
    </w:p>
    <w:p w14:paraId="4E9F9AF9" w14:textId="6C880DE5" w:rsidR="002E303F" w:rsidRPr="00CA2451" w:rsidRDefault="002E303F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lastRenderedPageBreak/>
        <w:t>Whilst constitutionally the GEC can decide on matters in their meetings via simple majority vote (ie 50% plus 1) all GEC’s</w:t>
      </w:r>
      <w:r w:rsidR="005D6193">
        <w:rPr>
          <w:sz w:val="24"/>
          <w:szCs w:val="24"/>
        </w:rPr>
        <w:t xml:space="preserve"> are encouraged</w:t>
      </w:r>
      <w:r w:rsidRPr="00CA2451">
        <w:rPr>
          <w:sz w:val="24"/>
          <w:szCs w:val="24"/>
        </w:rPr>
        <w:t xml:space="preserve"> to arrive at decisions by consensus.  In order for a committee meeting to be legitimate their needs to be </w:t>
      </w:r>
      <w:r w:rsidR="00E21ADC" w:rsidRPr="00CA2451">
        <w:rPr>
          <w:sz w:val="24"/>
          <w:szCs w:val="24"/>
        </w:rPr>
        <w:t>two thirds of the committee present (a quorum).</w:t>
      </w:r>
    </w:p>
    <w:p w14:paraId="6E62276C" w14:textId="77777777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129A3872" w14:textId="468F50EC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the Governing Executive Committee (Article 5)</w:t>
      </w:r>
    </w:p>
    <w:p w14:paraId="38E146B8" w14:textId="3A89EDB2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5870A7E5" w14:textId="365BDAB3" w:rsidR="005D6193" w:rsidRPr="005D6193" w:rsidRDefault="005D6193" w:rsidP="00E21A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section outlines how a student can be elected to a position on the </w:t>
      </w:r>
      <w:r w:rsidR="00681165">
        <w:rPr>
          <w:sz w:val="24"/>
          <w:szCs w:val="24"/>
        </w:rPr>
        <w:t>Governing Executive Committee (</w:t>
      </w:r>
      <w:r>
        <w:rPr>
          <w:sz w:val="24"/>
          <w:szCs w:val="24"/>
        </w:rPr>
        <w:t>GEC</w:t>
      </w:r>
      <w:r w:rsidR="00681165">
        <w:rPr>
          <w:sz w:val="24"/>
          <w:szCs w:val="24"/>
        </w:rPr>
        <w:t>)</w:t>
      </w:r>
      <w:r>
        <w:rPr>
          <w:sz w:val="24"/>
          <w:szCs w:val="24"/>
        </w:rPr>
        <w:t xml:space="preserve"> of a club or society</w:t>
      </w:r>
      <w:r w:rsidR="00681165">
        <w:rPr>
          <w:sz w:val="24"/>
          <w:szCs w:val="24"/>
        </w:rPr>
        <w:t xml:space="preserve">. </w:t>
      </w:r>
    </w:p>
    <w:p w14:paraId="2B8EE735" w14:textId="77777777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699E4B77" w14:textId="244899B2" w:rsidR="00E21ADC" w:rsidRDefault="005D6193" w:rsidP="00E21AD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 of Governing Executive Committee (Article 6)</w:t>
      </w:r>
    </w:p>
    <w:p w14:paraId="103D1969" w14:textId="178C34EC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78D7119B" w14:textId="7EE2F68D" w:rsid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This section</w:t>
      </w:r>
      <w:r w:rsidRPr="00CA2451">
        <w:rPr>
          <w:sz w:val="24"/>
          <w:szCs w:val="24"/>
        </w:rPr>
        <w:t xml:space="preserve"> give</w:t>
      </w:r>
      <w:r>
        <w:rPr>
          <w:sz w:val="24"/>
          <w:szCs w:val="24"/>
        </w:rPr>
        <w:t>s</w:t>
      </w:r>
      <w:r w:rsidRPr="00CA2451">
        <w:rPr>
          <w:sz w:val="24"/>
          <w:szCs w:val="24"/>
        </w:rPr>
        <w:t xml:space="preserve"> an overview of the duties of each position as well as how it is elected and the term of office.  </w:t>
      </w:r>
      <w:r>
        <w:rPr>
          <w:sz w:val="24"/>
          <w:szCs w:val="24"/>
        </w:rPr>
        <w:t>All Clubs &amp; Societies committee members are encouraged to attend the specific training provided by the MU Clubs &amp; Societies Office on the various committee positions.</w:t>
      </w:r>
    </w:p>
    <w:p w14:paraId="2DA8CD39" w14:textId="77777777" w:rsidR="005D6193" w:rsidRPr="005D6193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477A24CD" w14:textId="42D25925" w:rsidR="00E21ADC" w:rsidRDefault="00E21ADC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Dismissal and Resignation of Members</w:t>
      </w:r>
      <w:r w:rsidR="005D6193">
        <w:rPr>
          <w:b/>
          <w:bCs/>
          <w:sz w:val="24"/>
          <w:szCs w:val="24"/>
        </w:rPr>
        <w:t xml:space="preserve"> (Article 7)</w:t>
      </w:r>
    </w:p>
    <w:p w14:paraId="1AB2A69D" w14:textId="77777777" w:rsidR="005D6193" w:rsidRPr="00CA2451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1F1C3615" w14:textId="0731534D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This section outlines what is required of a club/society to dismiss a committee member as well as what is required when a committee member wishes to resign.</w:t>
      </w:r>
    </w:p>
    <w:p w14:paraId="0A5558B0" w14:textId="073815C2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</w:p>
    <w:p w14:paraId="0DA76156" w14:textId="52AE9FD0" w:rsidR="00E21ADC" w:rsidRDefault="00E21ADC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Meetings</w:t>
      </w:r>
      <w:r w:rsidR="005D6193">
        <w:rPr>
          <w:b/>
          <w:bCs/>
          <w:sz w:val="24"/>
          <w:szCs w:val="24"/>
        </w:rPr>
        <w:t xml:space="preserve"> (Article 8)</w:t>
      </w:r>
    </w:p>
    <w:p w14:paraId="1035D30B" w14:textId="77777777" w:rsidR="005D6193" w:rsidRPr="00CA2451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0AECBF95" w14:textId="3152CE45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This section outlines the various types of meetings held by a club/society and the various rules and regulations require</w:t>
      </w:r>
      <w:r w:rsidR="00013BEC">
        <w:rPr>
          <w:sz w:val="24"/>
          <w:szCs w:val="24"/>
        </w:rPr>
        <w:t>d</w:t>
      </w:r>
      <w:r w:rsidRPr="00CA2451">
        <w:rPr>
          <w:sz w:val="24"/>
          <w:szCs w:val="24"/>
        </w:rPr>
        <w:t xml:space="preserve"> in running those meetings.  Please note this is not an exhaustive list</w:t>
      </w:r>
      <w:r w:rsidR="00681165">
        <w:rPr>
          <w:sz w:val="24"/>
          <w:szCs w:val="24"/>
        </w:rPr>
        <w:t xml:space="preserve"> of how to run a club or society meeting</w:t>
      </w:r>
      <w:r w:rsidRPr="00CA2451">
        <w:rPr>
          <w:sz w:val="24"/>
          <w:szCs w:val="24"/>
        </w:rPr>
        <w:t xml:space="preserve"> and if any club/society requires clarification please</w:t>
      </w:r>
      <w:r w:rsidR="00681165">
        <w:rPr>
          <w:sz w:val="24"/>
          <w:szCs w:val="24"/>
        </w:rPr>
        <w:t xml:space="preserve"> contact</w:t>
      </w:r>
      <w:r w:rsidRPr="00CA2451">
        <w:rPr>
          <w:sz w:val="24"/>
          <w:szCs w:val="24"/>
        </w:rPr>
        <w:t xml:space="preserve"> the </w:t>
      </w:r>
      <w:r w:rsidR="00681165">
        <w:rPr>
          <w:sz w:val="24"/>
          <w:szCs w:val="24"/>
        </w:rPr>
        <w:t>C</w:t>
      </w:r>
      <w:r w:rsidRPr="00CA2451">
        <w:rPr>
          <w:sz w:val="24"/>
          <w:szCs w:val="24"/>
        </w:rPr>
        <w:t xml:space="preserve">lub and </w:t>
      </w:r>
      <w:r w:rsidR="00681165">
        <w:rPr>
          <w:sz w:val="24"/>
          <w:szCs w:val="24"/>
        </w:rPr>
        <w:t>S</w:t>
      </w:r>
      <w:r w:rsidRPr="00CA2451">
        <w:rPr>
          <w:sz w:val="24"/>
          <w:szCs w:val="24"/>
        </w:rPr>
        <w:t>ocieties office.</w:t>
      </w:r>
    </w:p>
    <w:p w14:paraId="5AB909DF" w14:textId="07BC8BF4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</w:p>
    <w:p w14:paraId="6751BE3E" w14:textId="7BEE16B9" w:rsidR="00E21ADC" w:rsidRDefault="00E21ADC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General Section</w:t>
      </w:r>
      <w:r w:rsidR="005D6193">
        <w:rPr>
          <w:b/>
          <w:bCs/>
          <w:sz w:val="24"/>
          <w:szCs w:val="24"/>
        </w:rPr>
        <w:t xml:space="preserve"> (Article 9)</w:t>
      </w:r>
    </w:p>
    <w:p w14:paraId="77EAAD37" w14:textId="77777777" w:rsidR="005D6193" w:rsidRPr="00CA2451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5CEE9346" w14:textId="5B9B9306" w:rsidR="00E21ADC" w:rsidRDefault="00E21ADC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This section outlines some general rules/conditions of club/society, including:</w:t>
      </w:r>
    </w:p>
    <w:p w14:paraId="7A642B49" w14:textId="77777777" w:rsidR="00681165" w:rsidRPr="00CA2451" w:rsidRDefault="00681165" w:rsidP="00E21ADC">
      <w:pPr>
        <w:pStyle w:val="NoSpacing"/>
        <w:jc w:val="both"/>
        <w:rPr>
          <w:sz w:val="24"/>
          <w:szCs w:val="24"/>
        </w:rPr>
      </w:pPr>
    </w:p>
    <w:p w14:paraId="33F47C30" w14:textId="19BDA234" w:rsidR="00E21ADC" w:rsidRPr="00CA2451" w:rsidRDefault="00E21ADC" w:rsidP="0068116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2451">
        <w:rPr>
          <w:sz w:val="24"/>
          <w:szCs w:val="24"/>
        </w:rPr>
        <w:t>Inclusion of an Honor</w:t>
      </w:r>
      <w:r w:rsidR="00C66C5B" w:rsidRPr="00CA2451">
        <w:rPr>
          <w:sz w:val="24"/>
          <w:szCs w:val="24"/>
        </w:rPr>
        <w:t>ar</w:t>
      </w:r>
      <w:r w:rsidRPr="00CA2451">
        <w:rPr>
          <w:sz w:val="24"/>
          <w:szCs w:val="24"/>
        </w:rPr>
        <w:t>y President</w:t>
      </w:r>
    </w:p>
    <w:p w14:paraId="0BA39376" w14:textId="23914407" w:rsidR="00E21ADC" w:rsidRPr="00CA2451" w:rsidRDefault="00E21ADC" w:rsidP="0068116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2451">
        <w:rPr>
          <w:sz w:val="24"/>
          <w:szCs w:val="24"/>
        </w:rPr>
        <w:t xml:space="preserve">Membership Fee set </w:t>
      </w:r>
      <w:r w:rsidR="00681165">
        <w:rPr>
          <w:sz w:val="24"/>
          <w:szCs w:val="24"/>
        </w:rPr>
        <w:t>according to</w:t>
      </w:r>
      <w:r w:rsidRPr="00CA2451">
        <w:rPr>
          <w:sz w:val="24"/>
          <w:szCs w:val="24"/>
        </w:rPr>
        <w:t xml:space="preserve"> MU Clubs and Societies Committee</w:t>
      </w:r>
      <w:r w:rsidR="00681165">
        <w:rPr>
          <w:sz w:val="24"/>
          <w:szCs w:val="24"/>
        </w:rPr>
        <w:t xml:space="preserve"> policy</w:t>
      </w:r>
    </w:p>
    <w:p w14:paraId="5D77E9F5" w14:textId="2EA39FF1" w:rsidR="00E21ADC" w:rsidRPr="00CA2451" w:rsidRDefault="00E21ADC" w:rsidP="0068116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2451">
        <w:rPr>
          <w:sz w:val="24"/>
          <w:szCs w:val="24"/>
        </w:rPr>
        <w:t>Members entitle</w:t>
      </w:r>
      <w:r w:rsidR="00681165">
        <w:rPr>
          <w:sz w:val="24"/>
          <w:szCs w:val="24"/>
        </w:rPr>
        <w:t>d</w:t>
      </w:r>
      <w:r w:rsidRPr="00CA2451">
        <w:rPr>
          <w:sz w:val="24"/>
          <w:szCs w:val="24"/>
        </w:rPr>
        <w:t xml:space="preserve"> to</w:t>
      </w:r>
      <w:r w:rsidR="00681165">
        <w:rPr>
          <w:sz w:val="24"/>
          <w:szCs w:val="24"/>
        </w:rPr>
        <w:t xml:space="preserve"> a copy of</w:t>
      </w:r>
      <w:r w:rsidRPr="00CA2451">
        <w:rPr>
          <w:sz w:val="24"/>
          <w:szCs w:val="24"/>
        </w:rPr>
        <w:t xml:space="preserve"> their club/society</w:t>
      </w:r>
      <w:r w:rsidR="00681165">
        <w:rPr>
          <w:sz w:val="24"/>
          <w:szCs w:val="24"/>
        </w:rPr>
        <w:t>’s</w:t>
      </w:r>
      <w:r w:rsidRPr="00CA2451">
        <w:rPr>
          <w:sz w:val="24"/>
          <w:szCs w:val="24"/>
        </w:rPr>
        <w:t xml:space="preserve"> constitution</w:t>
      </w:r>
    </w:p>
    <w:p w14:paraId="5C48FA2E" w14:textId="244D2A5D" w:rsidR="00E21ADC" w:rsidRPr="00CA2451" w:rsidRDefault="00E21ADC" w:rsidP="0068116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2451">
        <w:rPr>
          <w:sz w:val="24"/>
          <w:szCs w:val="24"/>
        </w:rPr>
        <w:t>Where there is a clash</w:t>
      </w:r>
      <w:r w:rsidR="00681165">
        <w:rPr>
          <w:sz w:val="24"/>
          <w:szCs w:val="24"/>
        </w:rPr>
        <w:t>,</w:t>
      </w:r>
      <w:r w:rsidRPr="00CA2451">
        <w:rPr>
          <w:sz w:val="24"/>
          <w:szCs w:val="24"/>
        </w:rPr>
        <w:t xml:space="preserve"> the MU Clubs and Societies</w:t>
      </w:r>
      <w:r w:rsidR="00707D29">
        <w:rPr>
          <w:sz w:val="24"/>
          <w:szCs w:val="24"/>
        </w:rPr>
        <w:t xml:space="preserve"> </w:t>
      </w:r>
      <w:r w:rsidR="00DE0C06">
        <w:rPr>
          <w:sz w:val="24"/>
          <w:szCs w:val="24"/>
        </w:rPr>
        <w:t>Committe</w:t>
      </w:r>
      <w:r w:rsidR="00B913DC">
        <w:rPr>
          <w:sz w:val="24"/>
          <w:szCs w:val="24"/>
        </w:rPr>
        <w:t>e</w:t>
      </w:r>
      <w:r w:rsidRPr="00CA2451">
        <w:rPr>
          <w:sz w:val="24"/>
          <w:szCs w:val="24"/>
        </w:rPr>
        <w:t xml:space="preserve"> Rules and Regulati</w:t>
      </w:r>
      <w:r w:rsidR="00C66C5B" w:rsidRPr="00CA2451">
        <w:rPr>
          <w:sz w:val="24"/>
          <w:szCs w:val="24"/>
        </w:rPr>
        <w:t>o</w:t>
      </w:r>
      <w:r w:rsidRPr="00CA2451">
        <w:rPr>
          <w:sz w:val="24"/>
          <w:szCs w:val="24"/>
        </w:rPr>
        <w:t>ns take prec</w:t>
      </w:r>
      <w:r w:rsidR="00C66C5B" w:rsidRPr="00CA2451">
        <w:rPr>
          <w:sz w:val="24"/>
          <w:szCs w:val="24"/>
        </w:rPr>
        <w:t>e</w:t>
      </w:r>
      <w:r w:rsidRPr="00CA2451">
        <w:rPr>
          <w:sz w:val="24"/>
          <w:szCs w:val="24"/>
        </w:rPr>
        <w:t>den</w:t>
      </w:r>
      <w:r w:rsidR="00681165">
        <w:rPr>
          <w:sz w:val="24"/>
          <w:szCs w:val="24"/>
        </w:rPr>
        <w:t>ce over the individual club or society’s constitution</w:t>
      </w:r>
      <w:r w:rsidRPr="00CA2451">
        <w:rPr>
          <w:sz w:val="24"/>
          <w:szCs w:val="24"/>
        </w:rPr>
        <w:t>.</w:t>
      </w:r>
    </w:p>
    <w:p w14:paraId="72CB5E92" w14:textId="3BAC759B" w:rsidR="00E21ADC" w:rsidRPr="00CA2451" w:rsidRDefault="00E21ADC" w:rsidP="0068116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2451">
        <w:rPr>
          <w:sz w:val="24"/>
          <w:szCs w:val="24"/>
        </w:rPr>
        <w:t>Members agree to be bound by the rules and regulations of the club/society committee.</w:t>
      </w:r>
    </w:p>
    <w:p w14:paraId="33D08D9A" w14:textId="206D3944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</w:p>
    <w:p w14:paraId="193A97AF" w14:textId="01041A7C" w:rsidR="00E21ADC" w:rsidRDefault="00E21ADC" w:rsidP="00E21ADC">
      <w:pPr>
        <w:pStyle w:val="NoSpacing"/>
        <w:jc w:val="both"/>
        <w:rPr>
          <w:b/>
          <w:bCs/>
          <w:sz w:val="24"/>
          <w:szCs w:val="24"/>
        </w:rPr>
      </w:pPr>
      <w:r w:rsidRPr="00CA2451">
        <w:rPr>
          <w:b/>
          <w:bCs/>
          <w:sz w:val="24"/>
          <w:szCs w:val="24"/>
        </w:rPr>
        <w:t>Amendments to the Constitution</w:t>
      </w:r>
      <w:r w:rsidR="005D6193">
        <w:rPr>
          <w:b/>
          <w:bCs/>
          <w:sz w:val="24"/>
          <w:szCs w:val="24"/>
        </w:rPr>
        <w:t xml:space="preserve"> (Article 10)</w:t>
      </w:r>
    </w:p>
    <w:p w14:paraId="1578B222" w14:textId="77777777" w:rsidR="005D6193" w:rsidRPr="00CA2451" w:rsidRDefault="005D6193" w:rsidP="00E21ADC">
      <w:pPr>
        <w:pStyle w:val="NoSpacing"/>
        <w:jc w:val="both"/>
        <w:rPr>
          <w:b/>
          <w:bCs/>
          <w:sz w:val="24"/>
          <w:szCs w:val="24"/>
        </w:rPr>
      </w:pPr>
    </w:p>
    <w:p w14:paraId="48319CDE" w14:textId="50BFFE23" w:rsidR="00E21ADC" w:rsidRPr="00CA2451" w:rsidRDefault="00E21ADC" w:rsidP="00E21ADC">
      <w:pPr>
        <w:pStyle w:val="NoSpacing"/>
        <w:jc w:val="both"/>
        <w:rPr>
          <w:sz w:val="24"/>
          <w:szCs w:val="24"/>
        </w:rPr>
      </w:pPr>
      <w:r w:rsidRPr="00CA2451">
        <w:rPr>
          <w:sz w:val="24"/>
          <w:szCs w:val="24"/>
        </w:rPr>
        <w:t>This</w:t>
      </w:r>
      <w:r w:rsidR="00C66C5B" w:rsidRPr="00CA2451">
        <w:rPr>
          <w:sz w:val="24"/>
          <w:szCs w:val="24"/>
        </w:rPr>
        <w:t xml:space="preserve"> </w:t>
      </w:r>
      <w:r w:rsidRPr="00CA2451">
        <w:rPr>
          <w:sz w:val="24"/>
          <w:szCs w:val="24"/>
        </w:rPr>
        <w:t>section outlines what is required to make any changes to this constitution.  Please note all amendments to a constitution need to be approved</w:t>
      </w:r>
      <w:r w:rsidR="00681165">
        <w:rPr>
          <w:sz w:val="24"/>
          <w:szCs w:val="24"/>
        </w:rPr>
        <w:t xml:space="preserve"> by</w:t>
      </w:r>
      <w:r w:rsidRPr="00CA2451">
        <w:rPr>
          <w:sz w:val="24"/>
          <w:szCs w:val="24"/>
        </w:rPr>
        <w:t xml:space="preserve"> the MU Clubs and Societies Committee in advance of notifying members</w:t>
      </w:r>
      <w:r w:rsidR="00681165">
        <w:rPr>
          <w:sz w:val="24"/>
          <w:szCs w:val="24"/>
        </w:rPr>
        <w:t xml:space="preserve"> for a vote</w:t>
      </w:r>
      <w:r w:rsidRPr="00CA2451">
        <w:rPr>
          <w:sz w:val="24"/>
          <w:szCs w:val="24"/>
        </w:rPr>
        <w:t>.</w:t>
      </w:r>
    </w:p>
    <w:sectPr w:rsidR="00E21ADC" w:rsidRPr="00CA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FE"/>
    <w:multiLevelType w:val="hybridMultilevel"/>
    <w:tmpl w:val="47E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379"/>
    <w:multiLevelType w:val="hybridMultilevel"/>
    <w:tmpl w:val="F926CAE0"/>
    <w:lvl w:ilvl="0" w:tplc="87B47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B"/>
    <w:rsid w:val="00013BEC"/>
    <w:rsid w:val="002E303F"/>
    <w:rsid w:val="00545971"/>
    <w:rsid w:val="005650FB"/>
    <w:rsid w:val="005D6193"/>
    <w:rsid w:val="00681165"/>
    <w:rsid w:val="00707D29"/>
    <w:rsid w:val="00A93AFA"/>
    <w:rsid w:val="00AE55DD"/>
    <w:rsid w:val="00B33310"/>
    <w:rsid w:val="00B913DC"/>
    <w:rsid w:val="00C66C5B"/>
    <w:rsid w:val="00CA2451"/>
    <w:rsid w:val="00DE0C06"/>
    <w:rsid w:val="00E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700"/>
  <w15:chartTrackingRefBased/>
  <w15:docId w15:val="{D557EEFF-32F1-4599-8286-6CA975F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DC"/>
    <w:pPr>
      <w:ind w:left="720"/>
      <w:contextualSpacing/>
    </w:pPr>
  </w:style>
  <w:style w:type="paragraph" w:styleId="NoSpacing">
    <w:name w:val="No Spacing"/>
    <w:uiPriority w:val="1"/>
    <w:qFormat/>
    <w:rsid w:val="00E21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C135CBF3F14DAA211A0EDA2A56DE" ma:contentTypeVersion="9" ma:contentTypeDescription="Create a new document." ma:contentTypeScope="" ma:versionID="e85c28cb2a9ca23a0f623dbd97b42739">
  <xsd:schema xmlns:xsd="http://www.w3.org/2001/XMLSchema" xmlns:xs="http://www.w3.org/2001/XMLSchema" xmlns:p="http://schemas.microsoft.com/office/2006/metadata/properties" xmlns:ns2="e6e5f9bd-9329-4120-af5d-d04fee2443b4" targetNamespace="http://schemas.microsoft.com/office/2006/metadata/properties" ma:root="true" ma:fieldsID="f74ea973b8328d7791f42f266a90ad3b" ns2:_="">
    <xsd:import namespace="e6e5f9bd-9329-4120-af5d-d04fee244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9bd-9329-4120-af5d-d04fee24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A743A-F26C-4A8D-B2BD-8C93CBED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5f9bd-9329-4120-af5d-d04fee244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4099F-B881-41E2-9958-63FD830A2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DA7A8-92F6-42D9-BD16-9275DB23C4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MacCourt</dc:creator>
  <cp:keywords/>
  <dc:description/>
  <cp:lastModifiedBy>Mary Banahan</cp:lastModifiedBy>
  <cp:revision>2</cp:revision>
  <dcterms:created xsi:type="dcterms:W3CDTF">2021-10-13T15:13:00Z</dcterms:created>
  <dcterms:modified xsi:type="dcterms:W3CDTF">2021-10-13T15:13:00Z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0x010100EA0DC135CBF3F14DAA211A0EDA2A56DE</vt:lpwstr>
  </property>
</Properties>
</file>